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1D" w:rsidRDefault="00742B1D">
      <w:pPr>
        <w:rPr>
          <w:sz w:val="28"/>
          <w:szCs w:val="28"/>
        </w:rPr>
      </w:pPr>
    </w:p>
    <w:p w:rsidR="00217FD5" w:rsidRDefault="00217FD5">
      <w:pPr>
        <w:rPr>
          <w:sz w:val="28"/>
          <w:szCs w:val="28"/>
        </w:rPr>
      </w:pPr>
    </w:p>
    <w:p w:rsidR="00217FD5" w:rsidRPr="00217FD5" w:rsidRDefault="00217FD5" w:rsidP="00217FD5">
      <w:pPr>
        <w:jc w:val="center"/>
        <w:rPr>
          <w:sz w:val="28"/>
          <w:szCs w:val="28"/>
        </w:rPr>
      </w:pPr>
    </w:p>
    <w:p w:rsidR="00217FD5" w:rsidRPr="00217FD5" w:rsidRDefault="00D65791" w:rsidP="00217F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 LEI Nº 003</w:t>
      </w:r>
      <w:r w:rsidR="00217FD5" w:rsidRPr="00217FD5">
        <w:rPr>
          <w:b/>
          <w:sz w:val="28"/>
          <w:szCs w:val="28"/>
        </w:rPr>
        <w:t>/2022 – PODER EXECUTIVO</w:t>
      </w:r>
    </w:p>
    <w:p w:rsidR="00217FD5" w:rsidRPr="00217FD5" w:rsidRDefault="00D45950" w:rsidP="00217FD5">
      <w:pPr>
        <w:jc w:val="center"/>
        <w:rPr>
          <w:sz w:val="28"/>
          <w:szCs w:val="28"/>
        </w:rPr>
      </w:pPr>
      <w:r>
        <w:rPr>
          <w:sz w:val="28"/>
          <w:szCs w:val="28"/>
        </w:rPr>
        <w:t>DO DIA 22 DE FEVEREIRO</w:t>
      </w:r>
      <w:r w:rsidR="00217FD5" w:rsidRPr="00217FD5">
        <w:rPr>
          <w:sz w:val="28"/>
          <w:szCs w:val="28"/>
        </w:rPr>
        <w:t xml:space="preserve"> DE 2022</w:t>
      </w:r>
    </w:p>
    <w:p w:rsidR="00217FD5" w:rsidRPr="00217FD5" w:rsidRDefault="00217FD5" w:rsidP="00217FD5">
      <w:pPr>
        <w:jc w:val="center"/>
        <w:rPr>
          <w:sz w:val="28"/>
          <w:szCs w:val="28"/>
        </w:rPr>
      </w:pPr>
      <w:r w:rsidRPr="00217FD5">
        <w:rPr>
          <w:sz w:val="28"/>
          <w:szCs w:val="28"/>
        </w:rPr>
        <w:t>“</w:t>
      </w:r>
      <w:r w:rsidR="00D45950">
        <w:rPr>
          <w:sz w:val="28"/>
          <w:szCs w:val="28"/>
        </w:rPr>
        <w:t>Autoriza o Prefeito Municipal a ausentar se do Município, para participar da Missão Técnica ao exterior como convidado do SEBRAE e dá outras providências</w:t>
      </w:r>
      <w:r w:rsidRPr="00217FD5">
        <w:rPr>
          <w:sz w:val="28"/>
          <w:szCs w:val="28"/>
        </w:rPr>
        <w:t>”.</w:t>
      </w:r>
    </w:p>
    <w:p w:rsidR="00217FD5" w:rsidRPr="00217FD5" w:rsidRDefault="00217FD5" w:rsidP="00217FD5">
      <w:pPr>
        <w:jc w:val="right"/>
        <w:rPr>
          <w:sz w:val="28"/>
          <w:szCs w:val="28"/>
        </w:rPr>
      </w:pPr>
    </w:p>
    <w:p w:rsidR="00217FD5" w:rsidRPr="00217FD5" w:rsidRDefault="00217FD5" w:rsidP="00217FD5">
      <w:pPr>
        <w:jc w:val="center"/>
        <w:rPr>
          <w:b/>
          <w:sz w:val="28"/>
          <w:szCs w:val="28"/>
        </w:rPr>
      </w:pPr>
      <w:r w:rsidRPr="00217FD5">
        <w:rPr>
          <w:b/>
          <w:sz w:val="28"/>
          <w:szCs w:val="28"/>
        </w:rPr>
        <w:t>“</w:t>
      </w:r>
      <w:r w:rsidR="00D45950">
        <w:rPr>
          <w:b/>
          <w:sz w:val="28"/>
          <w:szCs w:val="28"/>
        </w:rPr>
        <w:t xml:space="preserve">Retirado conforme solicitação do Executivo”. </w:t>
      </w:r>
    </w:p>
    <w:sectPr w:rsidR="00217FD5" w:rsidRPr="00217FD5" w:rsidSect="00742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FD5"/>
    <w:rsid w:val="00217FD5"/>
    <w:rsid w:val="005C7FFB"/>
    <w:rsid w:val="00742B1D"/>
    <w:rsid w:val="00D45950"/>
    <w:rsid w:val="00D65791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B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TAIA</dc:creator>
  <cp:lastModifiedBy>TAIA</cp:lastModifiedBy>
  <cp:revision>3</cp:revision>
  <cp:lastPrinted>2022-04-07T13:46:00Z</cp:lastPrinted>
  <dcterms:created xsi:type="dcterms:W3CDTF">2022-04-07T12:21:00Z</dcterms:created>
  <dcterms:modified xsi:type="dcterms:W3CDTF">2022-04-07T14:41:00Z</dcterms:modified>
</cp:coreProperties>
</file>